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" w:type="dxa"/>
        <w:tblInd w:w="62" w:type="dxa"/>
        <w:tblLayout w:type="fixed"/>
        <w:tblLook w:val="0000"/>
      </w:tblPr>
      <w:tblGrid>
        <w:gridCol w:w="259"/>
        <w:gridCol w:w="259"/>
        <w:gridCol w:w="259"/>
        <w:gridCol w:w="259"/>
      </w:tblGrid>
      <w:tr w:rsidR="00396047" w:rsidRPr="00396047" w:rsidTr="00396047">
        <w:trPr>
          <w:trHeight w:val="62"/>
        </w:trPr>
        <w:tc>
          <w:tcPr>
            <w:tcW w:w="259" w:type="dxa"/>
          </w:tcPr>
          <w:p w:rsidR="00396047" w:rsidRPr="00396047" w:rsidRDefault="00396047" w:rsidP="00396047">
            <w:pPr>
              <w:pStyle w:val="1"/>
              <w:ind w:left="-488" w:firstLine="488"/>
              <w:jc w:val="center"/>
              <w:rPr>
                <w:sz w:val="28"/>
                <w:szCs w:val="28"/>
              </w:rPr>
            </w:pPr>
          </w:p>
        </w:tc>
        <w:tc>
          <w:tcPr>
            <w:tcW w:w="259" w:type="dxa"/>
          </w:tcPr>
          <w:p w:rsidR="00396047" w:rsidRDefault="00396047" w:rsidP="00401603"/>
        </w:tc>
        <w:tc>
          <w:tcPr>
            <w:tcW w:w="259" w:type="dxa"/>
          </w:tcPr>
          <w:p w:rsidR="00396047" w:rsidRDefault="00396047" w:rsidP="00401603"/>
        </w:tc>
        <w:tc>
          <w:tcPr>
            <w:tcW w:w="259" w:type="dxa"/>
          </w:tcPr>
          <w:p w:rsidR="00396047" w:rsidRPr="00396047" w:rsidRDefault="00396047" w:rsidP="00401603">
            <w:pPr>
              <w:pStyle w:val="1"/>
              <w:jc w:val="center"/>
              <w:rPr>
                <w:sz w:val="28"/>
                <w:szCs w:val="28"/>
              </w:rPr>
            </w:pPr>
          </w:p>
        </w:tc>
      </w:tr>
    </w:tbl>
    <w:p w:rsidR="00E2741F" w:rsidRDefault="00E2741F" w:rsidP="00396047">
      <w:pPr>
        <w:pStyle w:val="1"/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2741F" w:rsidRDefault="00E2741F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ПЕДАГОГИЧЕСКОМ СОВЕТЕ</w:t>
      </w:r>
      <w:r w:rsidR="00CA73A9">
        <w:rPr>
          <w:b/>
          <w:bCs/>
          <w:sz w:val="28"/>
          <w:szCs w:val="28"/>
        </w:rPr>
        <w:t xml:space="preserve"> УЧРЕЖДЕНИЯ</w:t>
      </w:r>
    </w:p>
    <w:p w:rsidR="00E2741F" w:rsidRDefault="00E2741F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1.ОБЩИЕ ПОЛОЖЕНИЯ</w:t>
      </w:r>
    </w:p>
    <w:p w:rsidR="00E2741F" w:rsidRDefault="00E2741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2741F" w:rsidRDefault="00E2741F">
      <w:pPr>
        <w:pStyle w:val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>
        <w:rPr>
          <w:sz w:val="24"/>
          <w:szCs w:val="24"/>
        </w:rPr>
        <w:t>Настоящее По</w:t>
      </w:r>
      <w:r w:rsidR="00CA73A9">
        <w:rPr>
          <w:sz w:val="24"/>
          <w:szCs w:val="24"/>
        </w:rPr>
        <w:t xml:space="preserve">ложение о Педагогическом совете учреждения </w:t>
      </w:r>
      <w:r>
        <w:rPr>
          <w:sz w:val="24"/>
          <w:szCs w:val="24"/>
        </w:rPr>
        <w:t xml:space="preserve">(далее – Положение) разработано в соответствии с Федеральным законом от 29.12.2012 г. № 273-ФЗ </w:t>
      </w:r>
      <w:r w:rsidR="009F4DD1">
        <w:rPr>
          <w:sz w:val="24"/>
          <w:szCs w:val="24"/>
        </w:rPr>
        <w:t>«Об образовании в РФ», Уставом М</w:t>
      </w:r>
      <w:r w:rsidR="00CA73A9">
        <w:rPr>
          <w:sz w:val="24"/>
          <w:szCs w:val="24"/>
        </w:rPr>
        <w:t>униципального казённого общеобразовательного учреждения</w:t>
      </w:r>
      <w:r w:rsidR="009F4DD1">
        <w:rPr>
          <w:sz w:val="24"/>
          <w:szCs w:val="24"/>
        </w:rPr>
        <w:t xml:space="preserve"> «</w:t>
      </w:r>
      <w:proofErr w:type="spellStart"/>
      <w:r w:rsidR="00CA73A9">
        <w:rPr>
          <w:sz w:val="24"/>
          <w:szCs w:val="24"/>
        </w:rPr>
        <w:t>Андрюшинская</w:t>
      </w:r>
      <w:proofErr w:type="spellEnd"/>
      <w:r w:rsidR="00CA73A9">
        <w:rPr>
          <w:sz w:val="24"/>
          <w:szCs w:val="24"/>
        </w:rPr>
        <w:t xml:space="preserve">  средняя общеобразовательная школа</w:t>
      </w:r>
      <w:r w:rsidR="009F4DD1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- Школа) и регламентирует работу Педагогического совета школы.</w:t>
      </w:r>
    </w:p>
    <w:p w:rsidR="00E2741F" w:rsidRDefault="00E2741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деятельность.</w:t>
      </w:r>
    </w:p>
    <w:p w:rsidR="00E2741F" w:rsidRDefault="00E2741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Настоящее Положение рассматривается Педагогическим советом и утверждается директором образовательного учреждения. </w:t>
      </w:r>
    </w:p>
    <w:p w:rsidR="00E2741F" w:rsidRDefault="00E2741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2.ЦЕЛИ И ЗАДАЧИ ПЕДАГОГИЧЕСКОГО СОВЕТА</w:t>
      </w:r>
    </w:p>
    <w:p w:rsidR="00E2741F" w:rsidRDefault="00E2741F">
      <w:pPr>
        <w:jc w:val="both"/>
        <w:rPr>
          <w:b/>
          <w:bCs/>
          <w:sz w:val="24"/>
          <w:szCs w:val="24"/>
        </w:rPr>
      </w:pPr>
    </w:p>
    <w:p w:rsidR="00E2741F" w:rsidRDefault="00E2741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Педагогический совет</w:t>
      </w:r>
      <w:r>
        <w:rPr>
          <w:sz w:val="24"/>
          <w:szCs w:val="24"/>
        </w:rPr>
        <w:t xml:space="preserve"> – постоянно действующий коллегиальный орган управления, в задачи которого входит совершенствование качества образовательного процесса, его условий и результатов.</w:t>
      </w:r>
    </w:p>
    <w:p w:rsidR="00E2741F" w:rsidRDefault="00E2741F">
      <w:pPr>
        <w:jc w:val="both"/>
        <w:rPr>
          <w:sz w:val="24"/>
        </w:rPr>
      </w:pPr>
      <w:r>
        <w:rPr>
          <w:sz w:val="24"/>
        </w:rPr>
        <w:t>2.1.</w:t>
      </w:r>
      <w:r>
        <w:rPr>
          <w:color w:val="000000"/>
          <w:sz w:val="24"/>
          <w:szCs w:val="24"/>
        </w:rPr>
        <w:t xml:space="preserve">Целями деятельности Педагогического совета являются: </w:t>
      </w:r>
    </w:p>
    <w:p w:rsidR="00E2741F" w:rsidRDefault="00E2741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самоуправленческих начал; </w:t>
      </w:r>
    </w:p>
    <w:p w:rsidR="00E2741F" w:rsidRDefault="00E2741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инициативы коллектива; </w:t>
      </w:r>
    </w:p>
    <w:p w:rsidR="00E2741F" w:rsidRDefault="00E2741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воплощение в жизнь государственно-общественных принципов управления. </w:t>
      </w:r>
    </w:p>
    <w:p w:rsidR="00E2741F" w:rsidRDefault="00E2741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2.2.Задачами деятельности Педагогического совета являются:</w:t>
      </w:r>
    </w:p>
    <w:p w:rsidR="00E2741F" w:rsidRDefault="00E2741F">
      <w:pPr>
        <w:widowControl w:val="0"/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общих вопросов управления образовательной деятельностью. </w:t>
      </w:r>
    </w:p>
    <w:p w:rsidR="00E2741F" w:rsidRDefault="00E2741F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E2741F" w:rsidRDefault="00E2741F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Внедрение в практику инновационных технологий образовательной деятельности. </w:t>
      </w:r>
    </w:p>
    <w:p w:rsidR="00E2741F" w:rsidRDefault="00E2741F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качеством образовательной деятельности. </w:t>
      </w:r>
    </w:p>
    <w:p w:rsidR="00E2741F" w:rsidRDefault="00E2741F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Содействие в обеспечении взаимодействия педагогических работников Образовательного учреждения с общественностью. </w:t>
      </w:r>
    </w:p>
    <w:p w:rsidR="00E2741F" w:rsidRDefault="00E2741F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вопросов организации промежуточной 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3. КОМПЕТЕНЦИЯ ПЕДАГОГИЧЕСКОГО СОВЕТА</w:t>
      </w:r>
    </w:p>
    <w:p w:rsidR="00E2741F" w:rsidRDefault="00E2741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2741F" w:rsidRDefault="00E2741F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 К компетенции Педагогического совета относятся:</w:t>
      </w:r>
    </w:p>
    <w:p w:rsidR="00CA73A9" w:rsidRPr="00CA73A9" w:rsidRDefault="00CA73A9" w:rsidP="00CA73A9">
      <w:pPr>
        <w:ind w:firstLine="720"/>
        <w:rPr>
          <w:sz w:val="22"/>
          <w:szCs w:val="22"/>
        </w:rPr>
      </w:pPr>
      <w:r w:rsidRPr="00CA73A9">
        <w:rPr>
          <w:sz w:val="22"/>
          <w:szCs w:val="22"/>
        </w:rPr>
        <w:t>- обсуждает и производит выбор учебных планов и программ, форм и методов учебно-воспитательного процесса и способов их реализации;</w:t>
      </w:r>
    </w:p>
    <w:p w:rsidR="00CA73A9" w:rsidRPr="00CA73A9" w:rsidRDefault="00CA73A9" w:rsidP="00CA73A9">
      <w:pPr>
        <w:ind w:firstLine="720"/>
        <w:rPr>
          <w:sz w:val="22"/>
          <w:szCs w:val="22"/>
        </w:rPr>
      </w:pPr>
      <w:r w:rsidRPr="00CA73A9">
        <w:rPr>
          <w:sz w:val="22"/>
          <w:szCs w:val="22"/>
        </w:rPr>
        <w:t>- утверждает рабочие программы учителей на учебный год;</w:t>
      </w:r>
    </w:p>
    <w:p w:rsidR="00CA73A9" w:rsidRPr="00CA73A9" w:rsidRDefault="00CA73A9" w:rsidP="00CA73A9">
      <w:pPr>
        <w:ind w:firstLine="720"/>
        <w:rPr>
          <w:sz w:val="22"/>
          <w:szCs w:val="22"/>
        </w:rPr>
      </w:pPr>
      <w:r w:rsidRPr="00CA73A9">
        <w:rPr>
          <w:sz w:val="22"/>
          <w:szCs w:val="22"/>
        </w:rPr>
        <w:t>- организует работу по повышению квалификации работников, реализацию их творческих инициатив, распространение педагогического опыта;</w:t>
      </w:r>
    </w:p>
    <w:p w:rsidR="00CA73A9" w:rsidRPr="00CA73A9" w:rsidRDefault="00CA73A9" w:rsidP="00CA73A9">
      <w:pPr>
        <w:ind w:firstLine="720"/>
        <w:rPr>
          <w:sz w:val="22"/>
          <w:szCs w:val="22"/>
        </w:rPr>
      </w:pPr>
      <w:r w:rsidRPr="00CA73A9">
        <w:rPr>
          <w:sz w:val="22"/>
          <w:szCs w:val="22"/>
        </w:rPr>
        <w:t>- участвует в аттестации педагогических работников Учреждения;</w:t>
      </w:r>
    </w:p>
    <w:p w:rsidR="00CA73A9" w:rsidRPr="00CA73A9" w:rsidRDefault="00CA73A9" w:rsidP="00CA73A9">
      <w:pPr>
        <w:ind w:firstLine="720"/>
        <w:rPr>
          <w:sz w:val="22"/>
          <w:szCs w:val="22"/>
        </w:rPr>
      </w:pPr>
      <w:r w:rsidRPr="00CA73A9">
        <w:rPr>
          <w:sz w:val="22"/>
          <w:szCs w:val="22"/>
        </w:rPr>
        <w:t>- рекомендует педагогических работников на областные курсы повышения квалификации, стажировку, а также представляет педагогических и других работников учреждения к различным видам поощрения;</w:t>
      </w:r>
    </w:p>
    <w:p w:rsidR="00CA73A9" w:rsidRPr="00CA73A9" w:rsidRDefault="00CA73A9" w:rsidP="00CA73A9">
      <w:pPr>
        <w:ind w:firstLine="720"/>
        <w:rPr>
          <w:sz w:val="22"/>
          <w:szCs w:val="22"/>
        </w:rPr>
      </w:pPr>
      <w:r w:rsidRPr="00CA73A9">
        <w:rPr>
          <w:sz w:val="22"/>
          <w:szCs w:val="22"/>
        </w:rPr>
        <w:t>- выбирает учебники для образовательной деятельности из числа входящих в федеральный перечень учебников, рекомендуемых к использованию;</w:t>
      </w:r>
    </w:p>
    <w:p w:rsidR="00CA73A9" w:rsidRPr="00CA73A9" w:rsidRDefault="00CA73A9" w:rsidP="00CA73A9">
      <w:pPr>
        <w:pStyle w:val="aa"/>
        <w:spacing w:after="0"/>
        <w:ind w:firstLine="720"/>
        <w:jc w:val="both"/>
        <w:rPr>
          <w:sz w:val="22"/>
          <w:szCs w:val="22"/>
        </w:rPr>
      </w:pPr>
      <w:proofErr w:type="gramStart"/>
      <w:r w:rsidRPr="00CA73A9">
        <w:rPr>
          <w:sz w:val="22"/>
          <w:szCs w:val="22"/>
        </w:rPr>
        <w:t xml:space="preserve">- принимает локальные нормативные акты по основным вопросам организации и осуществления образовательной деятельности, в том числе </w:t>
      </w:r>
      <w:r>
        <w:rPr>
          <w:sz w:val="22"/>
          <w:szCs w:val="22"/>
        </w:rPr>
        <w:t>рассмотрение и принятие образовательной программы для обучающихся на дому</w:t>
      </w:r>
      <w:r w:rsidR="00BB423A">
        <w:rPr>
          <w:sz w:val="22"/>
          <w:szCs w:val="22"/>
        </w:rPr>
        <w:t xml:space="preserve">, о принятии решений о выдаче аттестатов и приложений выпускникам 9 и 11 классов, о </w:t>
      </w:r>
      <w:r w:rsidR="00BB423A">
        <w:rPr>
          <w:sz w:val="22"/>
          <w:szCs w:val="22"/>
        </w:rPr>
        <w:lastRenderedPageBreak/>
        <w:t>результатах итоговой оценки освоения основной образовательной программы начального общего образования для принятия решения о допуске обучающихся для получения основного общего образования,</w:t>
      </w:r>
      <w:r w:rsidRPr="00CA73A9">
        <w:rPr>
          <w:sz w:val="22"/>
          <w:szCs w:val="22"/>
        </w:rPr>
        <w:t xml:space="preserve"> правила</w:t>
      </w:r>
      <w:proofErr w:type="gramEnd"/>
      <w:r w:rsidRPr="00CA73A9">
        <w:rPr>
          <w:sz w:val="22"/>
          <w:szCs w:val="22"/>
        </w:rPr>
        <w:t xml:space="preserve">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обучающихся.</w:t>
      </w:r>
    </w:p>
    <w:p w:rsidR="00E2741F" w:rsidRDefault="00E2741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741F" w:rsidRDefault="00E2741F">
      <w:pPr>
        <w:pStyle w:val="11"/>
        <w:numPr>
          <w:ilvl w:val="0"/>
          <w:numId w:val="3"/>
        </w:numPr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 xml:space="preserve">ПОРЯДОК ФОРМИРОВАНИЯ, ОРГАНИЗАЦИЯ РАБОТЫ </w:t>
      </w:r>
    </w:p>
    <w:p w:rsidR="00E2741F" w:rsidRDefault="00E2741F">
      <w:pPr>
        <w:pStyle w:val="11"/>
        <w:jc w:val="center"/>
        <w:rPr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ПЕДАГОГИЧЕСКОГО СОВЕТА.</w:t>
      </w:r>
    </w:p>
    <w:p w:rsidR="00E2741F" w:rsidRDefault="00E2741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741F" w:rsidRDefault="00E2741F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 Членами Педагогического совета являются все педагогические работники Школы. Председателем Педагогического совета является директор Школы. Секретарь Педагогического совета избирается сроком на один год.</w:t>
      </w:r>
    </w:p>
    <w:p w:rsidR="00E2741F" w:rsidRDefault="00E2741F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 На заседания Педагогического совета могут приглашаться обучающиеся, родители (законные представители) несовершеннолетних обучающихся.</w:t>
      </w:r>
    </w:p>
    <w:p w:rsidR="00E2741F" w:rsidRDefault="00E2741F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4.3. Заседания Педагогического совета проводятся не реже четырёх раз в течение учебного года.</w:t>
      </w:r>
    </w:p>
    <w:p w:rsidR="00E2741F" w:rsidRDefault="00E2741F">
      <w:pPr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4.4. Решения Педагогического совета принимаются открытым голосованием. Решения Педагогического совета являются правомочными, если на заседании присутствовало не менее двух третей состава и за них проголосовало не менее двух третей присутствующих. Решения Педагогического совета являются обязательными для всех педагогических работников Школы. </w:t>
      </w: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4. ПРАВА И ОТВЕТСТВЕННОСТЬ ПЕДАГОГИЧЕСКОГО СОВЕТА</w:t>
      </w: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2741F" w:rsidRDefault="00E2741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Члены Педагогического совета имеют право: </w:t>
      </w:r>
    </w:p>
    <w:p w:rsidR="00E2741F" w:rsidRDefault="00E274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E2741F" w:rsidRDefault="00E274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Совета  школы. </w:t>
      </w:r>
    </w:p>
    <w:p w:rsidR="00E2741F" w:rsidRDefault="00E2741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Педагогический совет несет ответственность; </w:t>
      </w:r>
    </w:p>
    <w:p w:rsidR="00E2741F" w:rsidRDefault="00E2741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E2741F" w:rsidRDefault="00E2741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соблюдение прав участников образовательного процесса; </w:t>
      </w:r>
    </w:p>
    <w:p w:rsidR="00E2741F" w:rsidRDefault="00E2741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E2741F" w:rsidRDefault="00E2741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E2741F" w:rsidRDefault="00E2741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упрочение авторитета Образовательного учреждения. </w:t>
      </w:r>
    </w:p>
    <w:p w:rsidR="00E2741F" w:rsidRDefault="00E2741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2741F" w:rsidRDefault="00E2741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5. ДОКУМЕНТАЦИЯ ПЕДАГОГИЧЕСКОГО СОВЕТА</w:t>
      </w:r>
    </w:p>
    <w:p w:rsidR="00E2741F" w:rsidRDefault="00E2741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2741F" w:rsidRDefault="00E2741F">
      <w:pPr>
        <w:pStyle w:val="2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eastAsia="Calibri" w:hAnsi="Times New Roman"/>
          <w:sz w:val="24"/>
          <w:szCs w:val="24"/>
        </w:rPr>
        <w:t xml:space="preserve">На заседаниях Педагогического совета ведется Протокол, </w:t>
      </w:r>
      <w:r w:rsidR="00EB03F2">
        <w:rPr>
          <w:rFonts w:ascii="Times New Roman" w:eastAsia="Calibri" w:hAnsi="Times New Roman"/>
          <w:sz w:val="24"/>
          <w:szCs w:val="24"/>
        </w:rPr>
        <w:t>который оформляется в Книге</w:t>
      </w:r>
      <w:r>
        <w:rPr>
          <w:rFonts w:ascii="Times New Roman" w:eastAsia="Calibri" w:hAnsi="Times New Roman"/>
          <w:sz w:val="24"/>
          <w:szCs w:val="24"/>
        </w:rPr>
        <w:t xml:space="preserve"> протоколов заседаний Педагогического совета. </w:t>
      </w:r>
      <w:r>
        <w:rPr>
          <w:rFonts w:ascii="Times New Roman" w:hAnsi="Times New Roman"/>
          <w:sz w:val="24"/>
          <w:szCs w:val="24"/>
        </w:rPr>
        <w:t xml:space="preserve">Каждый протокол подписывается председателем и секретарем Педагогического совета. </w:t>
      </w:r>
    </w:p>
    <w:p w:rsidR="00E2741F" w:rsidRDefault="00E2741F" w:rsidP="00EB03F2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</w:rPr>
      </w:pPr>
      <w:r>
        <w:rPr>
          <w:sz w:val="24"/>
          <w:szCs w:val="24"/>
        </w:rPr>
        <w:t xml:space="preserve">752.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sectPr w:rsidR="00E2741F" w:rsidSect="00EB03F2">
      <w:pgSz w:w="11906" w:h="16838"/>
      <w:pgMar w:top="284" w:right="566" w:bottom="624" w:left="709" w:header="284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0BF8"/>
    <w:multiLevelType w:val="multilevel"/>
    <w:tmpl w:val="46950BF8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8C3449"/>
    <w:multiLevelType w:val="singleLevel"/>
    <w:tmpl w:val="598C344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98C369C"/>
    <w:multiLevelType w:val="singleLevel"/>
    <w:tmpl w:val="598C369C"/>
    <w:lvl w:ilvl="0">
      <w:start w:val="4"/>
      <w:numFmt w:val="decimal"/>
      <w:suff w:val="space"/>
      <w:lvlText w:val="%1."/>
      <w:lvlJc w:val="left"/>
    </w:lvl>
  </w:abstractNum>
  <w:abstractNum w:abstractNumId="3">
    <w:nsid w:val="5EF47433"/>
    <w:multiLevelType w:val="multilevel"/>
    <w:tmpl w:val="5EF47433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60EC6"/>
    <w:multiLevelType w:val="multilevel"/>
    <w:tmpl w:val="72060EC6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FB40E5"/>
    <w:rsid w:val="00003635"/>
    <w:rsid w:val="00012F27"/>
    <w:rsid w:val="00042CDB"/>
    <w:rsid w:val="00053613"/>
    <w:rsid w:val="00082252"/>
    <w:rsid w:val="000B4EFA"/>
    <w:rsid w:val="000C11F0"/>
    <w:rsid w:val="000D5E79"/>
    <w:rsid w:val="00143683"/>
    <w:rsid w:val="00150E08"/>
    <w:rsid w:val="00152B18"/>
    <w:rsid w:val="00153B3B"/>
    <w:rsid w:val="0016177E"/>
    <w:rsid w:val="00162B69"/>
    <w:rsid w:val="001634C2"/>
    <w:rsid w:val="001A197D"/>
    <w:rsid w:val="001A594E"/>
    <w:rsid w:val="001E11A4"/>
    <w:rsid w:val="001E2023"/>
    <w:rsid w:val="001E7D36"/>
    <w:rsid w:val="00206455"/>
    <w:rsid w:val="002331E8"/>
    <w:rsid w:val="002867B6"/>
    <w:rsid w:val="002E1963"/>
    <w:rsid w:val="002E4F09"/>
    <w:rsid w:val="00312878"/>
    <w:rsid w:val="0031527C"/>
    <w:rsid w:val="00396047"/>
    <w:rsid w:val="0040184D"/>
    <w:rsid w:val="00443A6D"/>
    <w:rsid w:val="00445768"/>
    <w:rsid w:val="00496CB3"/>
    <w:rsid w:val="004D592D"/>
    <w:rsid w:val="004E0B46"/>
    <w:rsid w:val="004E25BD"/>
    <w:rsid w:val="004E70D7"/>
    <w:rsid w:val="005003E9"/>
    <w:rsid w:val="00506548"/>
    <w:rsid w:val="00526B8B"/>
    <w:rsid w:val="005802F4"/>
    <w:rsid w:val="006053B3"/>
    <w:rsid w:val="00621EDE"/>
    <w:rsid w:val="0066572B"/>
    <w:rsid w:val="00676B40"/>
    <w:rsid w:val="0068448D"/>
    <w:rsid w:val="006D4598"/>
    <w:rsid w:val="0072316B"/>
    <w:rsid w:val="007E5EA1"/>
    <w:rsid w:val="007F40A8"/>
    <w:rsid w:val="007F4589"/>
    <w:rsid w:val="007F56D1"/>
    <w:rsid w:val="00801E9D"/>
    <w:rsid w:val="00806EA9"/>
    <w:rsid w:val="008426D9"/>
    <w:rsid w:val="0087282F"/>
    <w:rsid w:val="0088317E"/>
    <w:rsid w:val="00883DEF"/>
    <w:rsid w:val="00893350"/>
    <w:rsid w:val="00895671"/>
    <w:rsid w:val="008977EF"/>
    <w:rsid w:val="008C28D8"/>
    <w:rsid w:val="008C40C2"/>
    <w:rsid w:val="008E479C"/>
    <w:rsid w:val="008E6B1C"/>
    <w:rsid w:val="0090088E"/>
    <w:rsid w:val="00921927"/>
    <w:rsid w:val="00926CEC"/>
    <w:rsid w:val="00936D59"/>
    <w:rsid w:val="00956960"/>
    <w:rsid w:val="00980636"/>
    <w:rsid w:val="00986EB7"/>
    <w:rsid w:val="009F4DD1"/>
    <w:rsid w:val="00A4462B"/>
    <w:rsid w:val="00A7088B"/>
    <w:rsid w:val="00A87B4B"/>
    <w:rsid w:val="00A93950"/>
    <w:rsid w:val="00AB324A"/>
    <w:rsid w:val="00AB3A95"/>
    <w:rsid w:val="00B031ED"/>
    <w:rsid w:val="00B62B97"/>
    <w:rsid w:val="00B72421"/>
    <w:rsid w:val="00BB423A"/>
    <w:rsid w:val="00BE1ADD"/>
    <w:rsid w:val="00C022FD"/>
    <w:rsid w:val="00C36D10"/>
    <w:rsid w:val="00C51C2D"/>
    <w:rsid w:val="00C762C1"/>
    <w:rsid w:val="00CA73A9"/>
    <w:rsid w:val="00CB15FD"/>
    <w:rsid w:val="00CF33EB"/>
    <w:rsid w:val="00D11EDE"/>
    <w:rsid w:val="00D85A3C"/>
    <w:rsid w:val="00DA2547"/>
    <w:rsid w:val="00DD2FB6"/>
    <w:rsid w:val="00DE592E"/>
    <w:rsid w:val="00E2741F"/>
    <w:rsid w:val="00E276D1"/>
    <w:rsid w:val="00E40B24"/>
    <w:rsid w:val="00E6545B"/>
    <w:rsid w:val="00EB03F2"/>
    <w:rsid w:val="00EB38DD"/>
    <w:rsid w:val="00F3702F"/>
    <w:rsid w:val="00F61396"/>
    <w:rsid w:val="00F833EF"/>
    <w:rsid w:val="00FB40E5"/>
    <w:rsid w:val="00FC1AEF"/>
    <w:rsid w:val="00FE0A0D"/>
    <w:rsid w:val="00FE72C4"/>
    <w:rsid w:val="0B02141F"/>
    <w:rsid w:val="0B135A9B"/>
    <w:rsid w:val="0B8528F2"/>
    <w:rsid w:val="0DC10B6F"/>
    <w:rsid w:val="445814FF"/>
    <w:rsid w:val="484132EC"/>
    <w:rsid w:val="5983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D10"/>
  </w:style>
  <w:style w:type="paragraph" w:styleId="1">
    <w:name w:val="heading 1"/>
    <w:basedOn w:val="a"/>
    <w:next w:val="a"/>
    <w:link w:val="10"/>
    <w:qFormat/>
    <w:rsid w:val="00C36D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sid w:val="00C36D10"/>
  </w:style>
  <w:style w:type="character" w:customStyle="1" w:styleId="a5">
    <w:name w:val="Название Знак"/>
    <w:link w:val="a6"/>
    <w:rsid w:val="00C36D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C36D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Верхний колонтитул Знак"/>
    <w:basedOn w:val="a0"/>
    <w:link w:val="a8"/>
    <w:uiPriority w:val="99"/>
    <w:rsid w:val="00C36D10"/>
  </w:style>
  <w:style w:type="paragraph" w:styleId="a6">
    <w:name w:val="Title"/>
    <w:basedOn w:val="a"/>
    <w:next w:val="a"/>
    <w:link w:val="a5"/>
    <w:qFormat/>
    <w:rsid w:val="00C36D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Balloon Text"/>
    <w:basedOn w:val="a"/>
    <w:semiHidden/>
    <w:rsid w:val="00C36D10"/>
    <w:rPr>
      <w:rFonts w:ascii="Tahoma" w:hAnsi="Tahoma" w:cs="Tahoma"/>
      <w:sz w:val="16"/>
      <w:szCs w:val="16"/>
    </w:rPr>
  </w:style>
  <w:style w:type="paragraph" w:customStyle="1" w:styleId="2">
    <w:name w:val="Без интервала2"/>
    <w:basedOn w:val="a"/>
    <w:rsid w:val="00C36D10"/>
    <w:pPr>
      <w:spacing w:before="100" w:beforeAutospacing="1"/>
    </w:pPr>
    <w:rPr>
      <w:rFonts w:ascii="Calibri" w:hAnsi="Calibri"/>
    </w:rPr>
  </w:style>
  <w:style w:type="paragraph" w:styleId="aa">
    <w:name w:val="Normal (Web)"/>
    <w:basedOn w:val="a"/>
    <w:rsid w:val="00C36D10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Body Text Indent"/>
    <w:basedOn w:val="a"/>
    <w:rsid w:val="00C36D10"/>
    <w:pPr>
      <w:ind w:left="360"/>
    </w:pPr>
    <w:rPr>
      <w:sz w:val="24"/>
    </w:rPr>
  </w:style>
  <w:style w:type="paragraph" w:styleId="ac">
    <w:name w:val="Body Text"/>
    <w:basedOn w:val="a"/>
    <w:rsid w:val="00C36D10"/>
    <w:pPr>
      <w:jc w:val="center"/>
    </w:pPr>
    <w:rPr>
      <w:sz w:val="24"/>
    </w:rPr>
  </w:style>
  <w:style w:type="paragraph" w:styleId="a8">
    <w:name w:val="header"/>
    <w:basedOn w:val="a"/>
    <w:link w:val="a7"/>
    <w:uiPriority w:val="99"/>
    <w:rsid w:val="00C36D10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3"/>
    <w:rsid w:val="00C36D10"/>
    <w:pPr>
      <w:tabs>
        <w:tab w:val="center" w:pos="4677"/>
        <w:tab w:val="right" w:pos="9355"/>
      </w:tabs>
    </w:pPr>
  </w:style>
  <w:style w:type="paragraph" w:customStyle="1" w:styleId="11">
    <w:name w:val="Без интервала1"/>
    <w:uiPriority w:val="1"/>
    <w:qFormat/>
    <w:rsid w:val="00C36D10"/>
    <w:rPr>
      <w:sz w:val="22"/>
      <w:szCs w:val="22"/>
      <w:lang w:eastAsia="en-US"/>
    </w:rPr>
  </w:style>
  <w:style w:type="table" w:styleId="ad">
    <w:name w:val="Table Grid"/>
    <w:basedOn w:val="a1"/>
    <w:rsid w:val="00C36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890</Words>
  <Characters>5075</Characters>
  <Application>Microsoft Office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Положение о педагогическом совете школы № 28</vt:lpstr>
      <vt:lpstr>ПОЛОЖЕНИЕ</vt:lpstr>
    </vt:vector>
  </TitlesOfParts>
  <Company>School 28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педагогическом совете школы № 28</dc:title>
  <dc:creator>Santa Claus</dc:creator>
  <cp:lastModifiedBy>RePack by SPecialiST</cp:lastModifiedBy>
  <cp:revision>2</cp:revision>
  <cp:lastPrinted>2021-10-22T05:22:00Z</cp:lastPrinted>
  <dcterms:created xsi:type="dcterms:W3CDTF">2021-10-22T05:24:00Z</dcterms:created>
  <dcterms:modified xsi:type="dcterms:W3CDTF">2021-10-22T05:24:00Z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