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03" w:rsidRPr="00874453" w:rsidRDefault="00AE3003" w:rsidP="00AE30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45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Pr="00874453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87445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74453">
        <w:rPr>
          <w:lang w:val="ru-RU"/>
        </w:rPr>
        <w:br/>
      </w:r>
      <w:r w:rsidRPr="0087445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«АСОШ»</w:t>
      </w:r>
      <w:r w:rsidRPr="0087445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E3003" w:rsidRPr="00874453" w:rsidRDefault="00AE3003" w:rsidP="00AE30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34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32"/>
        <w:gridCol w:w="6468"/>
      </w:tblGrid>
      <w:tr w:rsidR="00AE3003" w:rsidRPr="00F87ED8" w:rsidTr="00DA521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003" w:rsidRPr="00F87ED8" w:rsidRDefault="00AE3003" w:rsidP="00DA5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87ED8">
              <w:rPr>
                <w:lang w:val="ru-RU"/>
              </w:rPr>
              <w:br/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87ED8">
              <w:rPr>
                <w:lang w:val="ru-RU"/>
              </w:rPr>
              <w:br/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«АСОШ»</w:t>
            </w:r>
            <w:r w:rsidRPr="00F87ED8">
              <w:rPr>
                <w:lang w:val="ru-RU"/>
              </w:rPr>
              <w:br/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14.01.2021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  <w:p w:rsidR="00AE3003" w:rsidRPr="00F87ED8" w:rsidRDefault="00AE3003" w:rsidP="00DA5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003" w:rsidRPr="00F87ED8" w:rsidRDefault="00AE3003" w:rsidP="00DA5210">
            <w:pPr>
              <w:rPr>
                <w:lang w:val="ru-RU"/>
              </w:rPr>
            </w:pP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F87ED8">
              <w:rPr>
                <w:lang w:val="ru-RU"/>
              </w:rPr>
              <w:br/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МКОУ «АСОШ»</w:t>
            </w:r>
            <w:r w:rsidRPr="00F87ED8">
              <w:rPr>
                <w:lang w:val="ru-RU"/>
              </w:rPr>
              <w:br/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18.01.2021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87E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6F624D" w:rsidRPr="00AE3003" w:rsidRDefault="00946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формах обучения</w:t>
      </w:r>
    </w:p>
    <w:p w:rsidR="006F624D" w:rsidRPr="00AE3003" w:rsidRDefault="00946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формах обучения в 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212238">
        <w:rPr>
          <w:rFonts w:hAnsi="Times New Roman" w:cs="Times New Roman"/>
          <w:color w:val="000000"/>
          <w:sz w:val="24"/>
          <w:szCs w:val="24"/>
          <w:lang w:val="ru-RU"/>
        </w:rPr>
        <w:t>Андрюшинская</w:t>
      </w:r>
      <w:proofErr w:type="spellEnd"/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разработано в соответствии с Федеральным законом от 29.12.2012 № 273-ФЗ «Об образовании в Российской Федерации» и уставом 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>МКОУ «АСОШ</w:t>
      </w:r>
      <w:proofErr w:type="gramStart"/>
      <w:r w:rsidR="0021223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далее – школа).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формы обучения, в которых реализуются образовательные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программы школы, и порядок выбора форм обучения.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1.3. Содержание начального общего, основного общего и среднего общего образования, а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также дополнительного образования определяется соответствующими образовательными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программами, разрабатываемыми и утверждаемыми школой самостоятельно, и не зависит от выбранной формы обучения.</w:t>
      </w:r>
    </w:p>
    <w:p w:rsidR="006F624D" w:rsidRPr="00AE3003" w:rsidRDefault="00946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Формы обучения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 по основным образовательным программам начального общего,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и среднего общего образования реализуется в очной,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заочной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формах.</w:t>
      </w:r>
      <w:proofErr w:type="gramEnd"/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2.2. Обучение в очной форме организуется для несовершеннолетних обучающихся и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совершеннолетних обучающихся, продолжающих непрерывное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2.3. Обучение в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, заочной форме организуется при наличии условий,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необходимых для осуществления образовательной деятельности, для совершеннолетних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граждан, не имеющих начального общего, основного общего и среднего общего образования и имеющих право на его получение.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в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, заочной форме может быть организовано для обучающихся,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указанных в пункте 2.2, при наличии условий, необходимых для осуществления образовательной деятельности.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Количество учебных занятий по основным образовательным программам начального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 общего и среднего общего образования устанавливается учебными планами.</w:t>
      </w:r>
    </w:p>
    <w:p w:rsidR="006F624D" w:rsidRDefault="009460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F624D" w:rsidRPr="00AE3003" w:rsidRDefault="009460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по очной форме обучения устанавливается в соответствии с федеральным государственным образовательным стандартом соответствующего уровня общего образования;</w:t>
      </w:r>
    </w:p>
    <w:p w:rsidR="006F624D" w:rsidRPr="00AE3003" w:rsidRDefault="009460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обучения составляет 30 процентов от количества учебных занятий, предусмотренных учебным планом для очной формы обучения;</w:t>
      </w:r>
    </w:p>
    <w:p w:rsidR="006F624D" w:rsidRPr="00AE3003" w:rsidRDefault="0094606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 – не менее 10 процентов от количества учебных занятий, предусмотренных учебным планом для очной формы обучения.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Максимальный объем учебных занятий по основным образовательным программам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 устанавливается в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федеральными государственными образовательными стандартами и санитарными нормами.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Обучение в школе по дополнительным образовательным программам реализуется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вочной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2.6. Количество учебных занятий по дополнительным образовательным программам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в образовательных программах в соответствии с санитарными нормами.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2.7. Допускается сочетание различных форм обучения и форм получения образования 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2.8. Обучающиеся, осваивающие образовательные программы общего образования,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независимо от формы обучения обладают всеми академическими правами, установленными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</w:t>
      </w:r>
    </w:p>
    <w:p w:rsidR="006F624D" w:rsidRPr="00AE3003" w:rsidRDefault="00946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выбора формы обучения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3.1. Выбор формы обучения до завершения получения ребенком основного общего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осуществляют родители (законные представители)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в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школу, в том числе в порядке перевода. При выборе формы обучения родители (законные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представители) обучающегося должны учесть мнение ребенка и рекомендации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 наличии), особенности организации обучения, установленные положением.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После получения основного общего образования или после достижения 18 лет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обучающиеся самостоятельно выбирают форму обучения с учетом особенностей организации обучения, установленных положением.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3.2. Совершеннолетние граждане, указанные в пункте 2.3 положения, самостоятельно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выбирают форму обучения с учетом особенностей организации обучения, установленных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положением.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3.3. Выбор формы обучения осуществляется по личному заявлению и оформляется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в сроки и в порядке, предусмотренные законодательством.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3.4. Перевод обучающегося на другую форму обучения осуществляется при наличии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вакантных мест для приема по выбранной форме обучения и соблюдении особенностей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организации обучения, установленных положением. Перевод на другую форму обучения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и оформляется приказом директора в течение пяти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подачи заявления.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Если с обучающимся, родителями (законными представителями) несовершеннолетнего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обучающегося или иным лицом заключен договор об образовании в отношении обучающегося, приказ издается на основании соответствующих изменений, внесенных в такой договор.</w:t>
      </w:r>
    </w:p>
    <w:p w:rsidR="006F624D" w:rsidRPr="00AE3003" w:rsidRDefault="00946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образовательной деятельности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4.1. Освоение общеобразовательных программ вне зависимости от формы обучения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предполагает обязательное посещение учебных занятий по предметам соответствующего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учебного плана в соответствии с расписанием занятий.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 журнале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успеваемости в порядке, предусмотренном локальным нормативным актом школы.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4.2. Начало учебного года при реализации общеобразовательной программы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соответствующего уровня общего образования может переноситься в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обучения не более чем на один месяц, в заочной форме обучения – не более чем на три месяца.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4.3. Основными формами организации учебной деятельности являются урок, практическое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занятие, лабораторное занятие, консультации, занятие в рамках внеурочной деятельности, а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также иные виды деятельности, предусмотренные учебными планами.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4.4. Основными формами организации образовательной деятельности при заочной форме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обучения являются установочная сессия и промежуточная аттестация. Учебные занятия</w:t>
      </w:r>
      <w:r w:rsidR="002122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установочной сессии проводятся в соответствии с учебным планом в формах, предусмотренных пунктом 4.3 положения.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Сроки проведения установочной сессии и промежуточной аттестации определяет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с учетом конкретных условий обучения.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4.5. Общий объем учебной нагрузки в течение дня для всех форм обучения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с учетом требований санитарных норм и правил.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4.6. В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, заочной формах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обучения по предмету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«Физическая культура»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предусматриваются учебные занятия в объеме не менее двух часов для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обучения и не менее одного часа для заочной формы обучения.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Для удовлетворения биологической потребности в движении и физической активности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независимо от возраста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учебные занятия могут быть организованы по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4.7. Сроки получения общего образования соответствующего уровня в зависимости от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формы обучения устанавливаются федеральными государственными образовательными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стандартами.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4.8. Школа вправе реализовывать общеобразовательные программы с применением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электронного обучения, дистанционных образовательных технологий при любой форме обучения в порядке, установленном законодательством в области образования.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Объем учебных занятий, проводимых путем непосредственного взаимодействия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 с обучающимся, при реализации образовательной программы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 определяется учебным планом (индивидуальным учебным планом) и расписанием занятий.</w:t>
      </w:r>
      <w:proofErr w:type="gramEnd"/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4.9. Текущий контроль успеваемости и промежуточная аттестация по отдельным частям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на соответствующие части образовательной программы.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 успеваемости и промежуточной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аттестации обучающихся всех форм обучения устанавливаются локальным нормативным актом школы.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Результаты текущего контроля успеваемости 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всех форм обучения фиксируются в журнале успеваемости.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4.10. Индивидуальный учет результатов освоения образовательных программ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обучающимися в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 заочной форме обучения и поощрений таких обучающихся, а также хранение в архивах информации об этих результатах и поощрениях на бумажных и (или) электронных носителях осуществляются в порядке, установленном локальным нормативным актом школы.</w:t>
      </w:r>
    </w:p>
    <w:p w:rsidR="006F624D" w:rsidRPr="00AE3003" w:rsidRDefault="00946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Особенности организации </w:t>
      </w:r>
      <w:proofErr w:type="spellStart"/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заочной форм обучения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5.1. Школа открывает классы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, заочной формами обучения при наличии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условий, необходимых для осуществления образовательной деятельности.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5.2. Наполняемость классов при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форме обучения устанавливается в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количестве не менее 15 обучающихся.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меньшем количестве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может организовывать классы с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заочной формой обучения.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5.3. Классы заочной формы обучения учреждение открывает при наличии не менее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если с заявлением об обучении в </w:t>
      </w:r>
      <w:proofErr w:type="spell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заочной форме в школу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обратилось менее 9 человек,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 выбранным формам организуется по индивидуальному учебному плану для каждого обучающегося.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proofErr w:type="gramStart"/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граждане, указанные в пункте 2.3 положения, помимо заявления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приеме на обучение предоставляют аттестат об основном общем образовании (при наличии), выписку из классного журнала, справку об обучении или периоде обучения в образовательной организации по программам начального общего, основного общего или среднего общего образования или иные подтверждающие документы с указанием количества часов, прослушанных по общеобразовательным предметам.</w:t>
      </w:r>
      <w:proofErr w:type="gramEnd"/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Лица, не имеющие указанных документов, могут быть приняты по их заявлению на</w:t>
      </w:r>
      <w:r w:rsidRPr="00AE3003">
        <w:rPr>
          <w:lang w:val="ru-RU"/>
        </w:rPr>
        <w:br/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основании аттестации, проведенной педагогическими работниками школы.</w:t>
      </w:r>
    </w:p>
    <w:p w:rsidR="006F624D" w:rsidRPr="00AE3003" w:rsidRDefault="009460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5.5. Предельный возраст получения основного общего и среднего общего образования 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E3003">
        <w:rPr>
          <w:rFonts w:hAnsi="Times New Roman" w:cs="Times New Roman"/>
          <w:color w:val="000000"/>
          <w:sz w:val="24"/>
          <w:szCs w:val="24"/>
          <w:lang w:val="ru-RU"/>
        </w:rPr>
        <w:t>ограничивается.</w:t>
      </w:r>
    </w:p>
    <w:sectPr w:rsidR="006F624D" w:rsidRPr="00AE3003" w:rsidSect="006F62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B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12238"/>
    <w:rsid w:val="002D33B1"/>
    <w:rsid w:val="002D3591"/>
    <w:rsid w:val="003514A0"/>
    <w:rsid w:val="004F7E17"/>
    <w:rsid w:val="005314B0"/>
    <w:rsid w:val="005A05CE"/>
    <w:rsid w:val="00653AF6"/>
    <w:rsid w:val="006F624D"/>
    <w:rsid w:val="00946066"/>
    <w:rsid w:val="00AE3003"/>
    <w:rsid w:val="00B73A5A"/>
    <w:rsid w:val="00E438A1"/>
    <w:rsid w:val="00F01E19"/>
    <w:rsid w:val="00F87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RePack by SPecialiST</cp:lastModifiedBy>
  <cp:revision>4</cp:revision>
  <dcterms:created xsi:type="dcterms:W3CDTF">2021-03-25T10:19:00Z</dcterms:created>
  <dcterms:modified xsi:type="dcterms:W3CDTF">2021-03-27T04:35:00Z</dcterms:modified>
</cp:coreProperties>
</file>